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6D" w:rsidRPr="005B5D7C" w:rsidRDefault="005B5D7C" w:rsidP="008B406D">
      <w:pPr>
        <w:pStyle w:val="Standard"/>
        <w:jc w:val="center"/>
        <w:rPr>
          <w:color w:val="595959" w:themeColor="text1" w:themeTint="A6"/>
          <w:lang w:val="es-ES"/>
        </w:rPr>
      </w:pPr>
      <w:r w:rsidRPr="005B5D7C">
        <w:rPr>
          <w:b/>
          <w:bCs/>
          <w:color w:val="595959" w:themeColor="text1" w:themeTint="A6"/>
          <w:sz w:val="32"/>
          <w:szCs w:val="32"/>
          <w:lang w:val="es-ES"/>
        </w:rPr>
        <w:t>BORRADOR</w:t>
      </w:r>
    </w:p>
    <w:p w:rsidR="008B406D" w:rsidRPr="005B5D7C" w:rsidRDefault="005B5D7C" w:rsidP="008B406D">
      <w:pPr>
        <w:pStyle w:val="Standard"/>
        <w:jc w:val="center"/>
        <w:rPr>
          <w:color w:val="595959" w:themeColor="text1" w:themeTint="A6"/>
          <w:lang w:val="es-ES"/>
        </w:rPr>
      </w:pPr>
      <w:r w:rsidRPr="005B5D7C">
        <w:rPr>
          <w:b/>
          <w:bCs/>
          <w:color w:val="595959" w:themeColor="text1" w:themeTint="A6"/>
          <w:sz w:val="32"/>
          <w:szCs w:val="32"/>
          <w:lang w:val="es-ES"/>
        </w:rPr>
        <w:t>ASAMBLEA GENERAL</w:t>
      </w:r>
    </w:p>
    <w:p w:rsidR="005B5D7C" w:rsidRDefault="005B5D7C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s-ES" w:eastAsia="en-GB"/>
        </w:rPr>
      </w:pPr>
      <w:r w:rsidRPr="005B5D7C">
        <w:rPr>
          <w:rFonts w:ascii="Calibri" w:hAnsi="Calibri" w:cs="Times New Roman"/>
          <w:bCs/>
          <w:color w:val="595959" w:themeColor="text1" w:themeTint="A6"/>
          <w:sz w:val="22"/>
          <w:szCs w:val="22"/>
          <w:lang w:val="es-ES" w:eastAsia="en-GB"/>
        </w:rPr>
        <w:t>Miércoles 23 de mayo de 2018</w:t>
      </w:r>
    </w:p>
    <w:p w:rsidR="008B406D" w:rsidRPr="009D702F" w:rsidRDefault="00595364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16:3</w:t>
      </w:r>
      <w:r w:rsidR="008B406D" w:rsidRPr="009D702F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0-18:</w:t>
      </w:r>
      <w:r w:rsidR="00091F85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30</w:t>
      </w:r>
    </w:p>
    <w:p w:rsidR="008B406D" w:rsidRPr="00045FEC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045FE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Leopold Hotel Brussels EU </w:t>
      </w:r>
      <w:r w:rsidRPr="00045FEC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br/>
        <w:t>Rue du Luxembourg 35-1050 Bruxelles </w:t>
      </w:r>
    </w:p>
    <w:p w:rsidR="008B406D" w:rsidRPr="00045FEC" w:rsidRDefault="008B406D" w:rsidP="008B406D">
      <w:pPr>
        <w:pStyle w:val="Standard"/>
        <w:ind w:left="720"/>
        <w:rPr>
          <w:color w:val="595959" w:themeColor="text1" w:themeTint="A6"/>
          <w:lang w:val="fr-BE"/>
        </w:rPr>
      </w:pPr>
    </w:p>
    <w:p w:rsidR="008B406D" w:rsidRPr="00045FEC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8B406D" w:rsidRPr="009B1933" w:rsidRDefault="00595364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9B1933">
        <w:rPr>
          <w:b/>
          <w:bCs/>
          <w:color w:val="595959" w:themeColor="text1" w:themeTint="A6"/>
          <w:sz w:val="24"/>
          <w:szCs w:val="24"/>
          <w:lang w:val="es-ES"/>
        </w:rPr>
        <w:t>16:3</w:t>
      </w:r>
      <w:r w:rsidR="008B406D" w:rsidRPr="009B1933">
        <w:rPr>
          <w:b/>
          <w:bCs/>
          <w:color w:val="595959" w:themeColor="text1" w:themeTint="A6"/>
          <w:sz w:val="24"/>
          <w:szCs w:val="24"/>
          <w:lang w:val="es-ES"/>
        </w:rPr>
        <w:t xml:space="preserve">0 </w:t>
      </w:r>
      <w:r w:rsidR="005B5D7C" w:rsidRPr="009B1933">
        <w:rPr>
          <w:b/>
          <w:bCs/>
          <w:color w:val="595959" w:themeColor="text1" w:themeTint="A6"/>
          <w:sz w:val="24"/>
          <w:szCs w:val="24"/>
          <w:lang w:val="es-ES"/>
        </w:rPr>
        <w:t>Bienvenida del presidente</w:t>
      </w:r>
    </w:p>
    <w:p w:rsidR="008B406D" w:rsidRPr="009B1933" w:rsidRDefault="008B406D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A110F7" w:rsidRPr="009B1933" w:rsidRDefault="00595364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9B1933">
        <w:rPr>
          <w:b/>
          <w:bCs/>
          <w:color w:val="595959" w:themeColor="text1" w:themeTint="A6"/>
          <w:sz w:val="24"/>
          <w:szCs w:val="24"/>
          <w:lang w:val="es-ES"/>
        </w:rPr>
        <w:t>16:3</w:t>
      </w:r>
      <w:r w:rsidR="00A110F7" w:rsidRPr="009B1933">
        <w:rPr>
          <w:b/>
          <w:bCs/>
          <w:color w:val="595959" w:themeColor="text1" w:themeTint="A6"/>
          <w:sz w:val="24"/>
          <w:szCs w:val="24"/>
          <w:lang w:val="es-ES"/>
        </w:rPr>
        <w:t xml:space="preserve">5 </w:t>
      </w:r>
      <w:r w:rsidR="009B1933" w:rsidRPr="009B1933">
        <w:rPr>
          <w:b/>
          <w:bCs/>
          <w:color w:val="595959" w:themeColor="text1" w:themeTint="A6"/>
          <w:sz w:val="24"/>
          <w:szCs w:val="24"/>
          <w:lang w:val="es-ES"/>
        </w:rPr>
        <w:t>Adopción de las actas de la última reunión</w:t>
      </w:r>
      <w:r w:rsidR="00A110F7" w:rsidRPr="009B1933">
        <w:rPr>
          <w:b/>
          <w:bCs/>
          <w:color w:val="595959" w:themeColor="text1" w:themeTint="A6"/>
          <w:sz w:val="24"/>
          <w:szCs w:val="24"/>
          <w:lang w:val="es-ES"/>
        </w:rPr>
        <w:t xml:space="preserve"> (26.09.18)</w:t>
      </w:r>
    </w:p>
    <w:p w:rsidR="00A110F7" w:rsidRPr="009B1933" w:rsidRDefault="00A110F7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B406D" w:rsidRPr="00FD6587" w:rsidRDefault="00595364" w:rsidP="00FD658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 w:rsidRPr="00DB2D3D">
        <w:rPr>
          <w:b/>
          <w:bCs/>
          <w:color w:val="595959" w:themeColor="text1" w:themeTint="A6"/>
          <w:sz w:val="24"/>
          <w:szCs w:val="24"/>
        </w:rPr>
        <w:t>16:4</w:t>
      </w:r>
      <w:r w:rsidR="00A110F7" w:rsidRPr="00DB2D3D">
        <w:rPr>
          <w:b/>
          <w:bCs/>
          <w:color w:val="595959" w:themeColor="text1" w:themeTint="A6"/>
          <w:sz w:val="24"/>
          <w:szCs w:val="24"/>
        </w:rPr>
        <w:t>0</w:t>
      </w:r>
      <w:r w:rsidR="008B406D" w:rsidRPr="00DB2D3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B2D3D">
        <w:rPr>
          <w:b/>
          <w:bCs/>
          <w:color w:val="595959" w:themeColor="text1" w:themeTint="A6"/>
          <w:sz w:val="24"/>
          <w:szCs w:val="24"/>
        </w:rPr>
        <w:t xml:space="preserve">Keynote Speech Mr </w:t>
      </w:r>
      <w:r w:rsidR="00DB2D3D" w:rsidRPr="00536C50">
        <w:rPr>
          <w:b/>
          <w:bCs/>
          <w:color w:val="595959" w:themeColor="text1" w:themeTint="A6"/>
          <w:sz w:val="24"/>
          <w:szCs w:val="24"/>
        </w:rPr>
        <w:t xml:space="preserve">Bernhard </w:t>
      </w:r>
      <w:proofErr w:type="spellStart"/>
      <w:r w:rsidR="00DB2D3D" w:rsidRPr="00536C50">
        <w:rPr>
          <w:b/>
          <w:bCs/>
          <w:color w:val="595959" w:themeColor="text1" w:themeTint="A6"/>
          <w:sz w:val="24"/>
          <w:szCs w:val="24"/>
        </w:rPr>
        <w:t>Friess</w:t>
      </w:r>
      <w:proofErr w:type="spellEnd"/>
      <w:r w:rsidR="00DB2D3D">
        <w:rPr>
          <w:b/>
          <w:bCs/>
          <w:color w:val="595959" w:themeColor="text1" w:themeTint="A6"/>
          <w:sz w:val="24"/>
          <w:szCs w:val="24"/>
        </w:rPr>
        <w:t xml:space="preserve">, </w:t>
      </w:r>
      <w:r w:rsidR="00DB2D3D" w:rsidRPr="00536C50">
        <w:rPr>
          <w:b/>
          <w:bCs/>
          <w:color w:val="595959" w:themeColor="text1" w:themeTint="A6"/>
          <w:sz w:val="24"/>
          <w:szCs w:val="24"/>
        </w:rPr>
        <w:t>Maritime Policy and Blue Economy</w:t>
      </w:r>
      <w:r w:rsidR="00DB2D3D">
        <w:rPr>
          <w:b/>
          <w:bCs/>
          <w:color w:val="595959" w:themeColor="text1" w:themeTint="A6"/>
          <w:sz w:val="24"/>
          <w:szCs w:val="24"/>
        </w:rPr>
        <w:t>, DG MARE</w:t>
      </w:r>
      <w:bookmarkStart w:id="0" w:name="_GoBack"/>
      <w:bookmarkEnd w:id="0"/>
    </w:p>
    <w:p w:rsidR="008B406D" w:rsidRPr="009B1933" w:rsidRDefault="009B1933" w:rsidP="009B1933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  <w:lang w:val="es-ES"/>
        </w:rPr>
      </w:pPr>
      <w:r w:rsidRPr="009B1933">
        <w:rPr>
          <w:bCs/>
          <w:color w:val="595959" w:themeColor="text1" w:themeTint="A6"/>
          <w:sz w:val="24"/>
          <w:szCs w:val="24"/>
          <w:lang w:val="es-ES"/>
        </w:rPr>
        <w:t>Intercambio de puntos de vista con miembros del MAC</w:t>
      </w:r>
    </w:p>
    <w:p w:rsidR="008B406D" w:rsidRPr="009B1933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B406D" w:rsidRPr="005601CB" w:rsidRDefault="00595364" w:rsidP="00A110F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17:15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8A2CD7">
        <w:rPr>
          <w:b/>
          <w:bCs/>
          <w:color w:val="595959" w:themeColor="text1" w:themeTint="A6"/>
          <w:sz w:val="24"/>
          <w:szCs w:val="24"/>
        </w:rPr>
        <w:t>Miembros</w:t>
      </w:r>
      <w:proofErr w:type="spellEnd"/>
      <w:r w:rsidR="008A2CD7">
        <w:rPr>
          <w:b/>
          <w:bCs/>
          <w:color w:val="595959" w:themeColor="text1" w:themeTint="A6"/>
          <w:sz w:val="24"/>
          <w:szCs w:val="24"/>
        </w:rPr>
        <w:t xml:space="preserve"> y </w:t>
      </w:r>
      <w:proofErr w:type="spellStart"/>
      <w:r w:rsidR="008A2CD7">
        <w:rPr>
          <w:b/>
          <w:bCs/>
          <w:color w:val="595959" w:themeColor="text1" w:themeTint="A6"/>
          <w:sz w:val="24"/>
          <w:szCs w:val="24"/>
        </w:rPr>
        <w:t>elecciones</w:t>
      </w:r>
      <w:proofErr w:type="spellEnd"/>
    </w:p>
    <w:p w:rsidR="008A2CD7" w:rsidRDefault="008A2CD7" w:rsidP="008A2CD7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</w:rPr>
      </w:pPr>
      <w:proofErr w:type="spellStart"/>
      <w:r w:rsidRPr="008A2CD7">
        <w:rPr>
          <w:bCs/>
          <w:color w:val="595959" w:themeColor="text1" w:themeTint="A6"/>
          <w:sz w:val="24"/>
          <w:szCs w:val="24"/>
        </w:rPr>
        <w:t>Aprobación</w:t>
      </w:r>
      <w:proofErr w:type="spellEnd"/>
      <w:r w:rsidRPr="008A2CD7">
        <w:rPr>
          <w:bCs/>
          <w:color w:val="595959" w:themeColor="text1" w:themeTint="A6"/>
          <w:sz w:val="24"/>
          <w:szCs w:val="24"/>
        </w:rPr>
        <w:t xml:space="preserve"> de </w:t>
      </w:r>
      <w:proofErr w:type="spellStart"/>
      <w:r w:rsidRPr="008A2CD7">
        <w:rPr>
          <w:bCs/>
          <w:color w:val="595959" w:themeColor="text1" w:themeTint="A6"/>
          <w:sz w:val="24"/>
          <w:szCs w:val="24"/>
        </w:rPr>
        <w:t>nuevos</w:t>
      </w:r>
      <w:proofErr w:type="spellEnd"/>
      <w:r w:rsidRPr="008A2CD7">
        <w:rPr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8A2CD7">
        <w:rPr>
          <w:bCs/>
          <w:color w:val="595959" w:themeColor="text1" w:themeTint="A6"/>
          <w:sz w:val="24"/>
          <w:szCs w:val="24"/>
        </w:rPr>
        <w:t>miembros</w:t>
      </w:r>
      <w:proofErr w:type="spellEnd"/>
    </w:p>
    <w:p w:rsidR="008B406D" w:rsidRDefault="00A110F7" w:rsidP="008A2CD7">
      <w:pPr>
        <w:pStyle w:val="Standard"/>
        <w:numPr>
          <w:ilvl w:val="0"/>
          <w:numId w:val="5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EJF</w:t>
      </w:r>
    </w:p>
    <w:p w:rsidR="008B406D" w:rsidRPr="008A2CD7" w:rsidRDefault="008A2CD7" w:rsidP="008A2CD7">
      <w:pPr>
        <w:pStyle w:val="Standard"/>
        <w:numPr>
          <w:ilvl w:val="0"/>
          <w:numId w:val="5"/>
        </w:numPr>
        <w:jc w:val="both"/>
        <w:rPr>
          <w:bCs/>
          <w:color w:val="595959" w:themeColor="text1" w:themeTint="A6"/>
          <w:sz w:val="24"/>
          <w:szCs w:val="24"/>
          <w:lang w:val="es-ES"/>
        </w:rPr>
      </w:pPr>
      <w:r w:rsidRPr="008A2CD7">
        <w:rPr>
          <w:bCs/>
          <w:color w:val="595959" w:themeColor="text1" w:themeTint="A6"/>
          <w:sz w:val="24"/>
          <w:szCs w:val="24"/>
          <w:lang w:val="es-ES"/>
        </w:rPr>
        <w:t>Aprobación del asiento del Comité Ejecutivo de EJF</w:t>
      </w:r>
    </w:p>
    <w:p w:rsidR="008B406D" w:rsidRPr="00A110F7" w:rsidRDefault="00A110F7" w:rsidP="00A110F7">
      <w:pPr>
        <w:pStyle w:val="Standard"/>
        <w:numPr>
          <w:ilvl w:val="0"/>
          <w:numId w:val="4"/>
        </w:numPr>
        <w:jc w:val="both"/>
        <w:rPr>
          <w:bCs/>
          <w:color w:val="595959" w:themeColor="text1" w:themeTint="A6"/>
          <w:sz w:val="24"/>
          <w:szCs w:val="24"/>
        </w:rPr>
      </w:pPr>
      <w:r w:rsidRPr="00A110F7">
        <w:rPr>
          <w:bCs/>
          <w:color w:val="595959" w:themeColor="text1" w:themeTint="A6"/>
          <w:sz w:val="24"/>
          <w:szCs w:val="24"/>
        </w:rPr>
        <w:t>Observer status</w:t>
      </w:r>
    </w:p>
    <w:p w:rsidR="008B406D" w:rsidRPr="005D43F3" w:rsidRDefault="00A110F7" w:rsidP="00A110F7">
      <w:pPr>
        <w:pStyle w:val="Standard"/>
        <w:numPr>
          <w:ilvl w:val="0"/>
          <w:numId w:val="6"/>
        </w:numPr>
        <w:jc w:val="both"/>
        <w:rPr>
          <w:bCs/>
          <w:color w:val="595959" w:themeColor="text1" w:themeTint="A6"/>
          <w:sz w:val="24"/>
          <w:szCs w:val="24"/>
        </w:rPr>
      </w:pPr>
      <w:proofErr w:type="spellStart"/>
      <w:r>
        <w:rPr>
          <w:bCs/>
          <w:color w:val="595959" w:themeColor="text1" w:themeTint="A6"/>
          <w:sz w:val="24"/>
          <w:szCs w:val="24"/>
        </w:rPr>
        <w:t>Seafish</w:t>
      </w:r>
      <w:proofErr w:type="spellEnd"/>
    </w:p>
    <w:p w:rsidR="008B406D" w:rsidRDefault="008B406D" w:rsidP="008B406D">
      <w:pPr>
        <w:pStyle w:val="ListParagraph"/>
        <w:rPr>
          <w:b/>
          <w:bCs/>
          <w:color w:val="595959" w:themeColor="text1" w:themeTint="A6"/>
          <w:szCs w:val="24"/>
        </w:rPr>
      </w:pPr>
    </w:p>
    <w:p w:rsidR="008B406D" w:rsidRPr="008A2CD7" w:rsidRDefault="00A110F7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8A2CD7">
        <w:rPr>
          <w:b/>
          <w:bCs/>
          <w:color w:val="595959" w:themeColor="text1" w:themeTint="A6"/>
          <w:sz w:val="24"/>
          <w:szCs w:val="24"/>
          <w:lang w:val="es-ES"/>
        </w:rPr>
        <w:t>17:</w:t>
      </w:r>
      <w:r w:rsidR="00595364" w:rsidRPr="008A2CD7">
        <w:rPr>
          <w:b/>
          <w:bCs/>
          <w:color w:val="595959" w:themeColor="text1" w:themeTint="A6"/>
          <w:sz w:val="24"/>
          <w:szCs w:val="24"/>
          <w:lang w:val="es-ES"/>
        </w:rPr>
        <w:t>20</w:t>
      </w:r>
      <w:r w:rsidR="008B406D" w:rsidRPr="008A2CD7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8A2CD7" w:rsidRPr="008A2CD7">
        <w:rPr>
          <w:b/>
          <w:bCs/>
          <w:color w:val="595959" w:themeColor="text1" w:themeTint="A6"/>
          <w:sz w:val="24"/>
          <w:szCs w:val="24"/>
          <w:lang w:val="es-ES"/>
        </w:rPr>
        <w:t>Presiden</w:t>
      </w:r>
      <w:r w:rsidR="008A2CD7">
        <w:rPr>
          <w:b/>
          <w:bCs/>
          <w:color w:val="595959" w:themeColor="text1" w:themeTint="A6"/>
          <w:sz w:val="24"/>
          <w:szCs w:val="24"/>
          <w:lang w:val="es-ES"/>
        </w:rPr>
        <w:t>cia</w:t>
      </w:r>
      <w:r w:rsidR="008A2CD7" w:rsidRPr="008A2CD7">
        <w:rPr>
          <w:b/>
          <w:bCs/>
          <w:color w:val="595959" w:themeColor="text1" w:themeTint="A6"/>
          <w:sz w:val="24"/>
          <w:szCs w:val="24"/>
          <w:lang w:val="es-ES"/>
        </w:rPr>
        <w:t xml:space="preserve"> GT3: aprobación del candidato</w:t>
      </w:r>
    </w:p>
    <w:p w:rsidR="008B406D" w:rsidRPr="008A2CD7" w:rsidRDefault="008B406D" w:rsidP="008B406D">
      <w:pPr>
        <w:pStyle w:val="Standard"/>
        <w:rPr>
          <w:bCs/>
          <w:color w:val="595959" w:themeColor="text1" w:themeTint="A6"/>
          <w:sz w:val="24"/>
          <w:szCs w:val="24"/>
          <w:lang w:val="es-ES"/>
        </w:rPr>
      </w:pPr>
    </w:p>
    <w:p w:rsidR="004640C7" w:rsidRDefault="00A110F7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8A2CD7">
        <w:rPr>
          <w:b/>
          <w:bCs/>
          <w:color w:val="595959" w:themeColor="text1" w:themeTint="A6"/>
          <w:sz w:val="24"/>
          <w:szCs w:val="24"/>
          <w:lang w:val="es-ES"/>
        </w:rPr>
        <w:t>17:</w:t>
      </w:r>
      <w:r w:rsidR="00595364" w:rsidRPr="008A2CD7">
        <w:rPr>
          <w:b/>
          <w:bCs/>
          <w:color w:val="595959" w:themeColor="text1" w:themeTint="A6"/>
          <w:sz w:val="24"/>
          <w:szCs w:val="24"/>
          <w:lang w:val="es-ES"/>
        </w:rPr>
        <w:t xml:space="preserve">25 </w:t>
      </w:r>
      <w:r w:rsidR="004640C7">
        <w:rPr>
          <w:b/>
          <w:bCs/>
          <w:color w:val="595959" w:themeColor="text1" w:themeTint="A6"/>
          <w:sz w:val="24"/>
          <w:szCs w:val="24"/>
          <w:lang w:val="es-ES"/>
        </w:rPr>
        <w:t>Aprobación de:</w:t>
      </w:r>
    </w:p>
    <w:p w:rsidR="00A110F7" w:rsidRPr="004640C7" w:rsidRDefault="008A2CD7" w:rsidP="004640C7">
      <w:pPr>
        <w:pStyle w:val="Standard"/>
        <w:numPr>
          <w:ilvl w:val="0"/>
          <w:numId w:val="4"/>
        </w:numPr>
        <w:rPr>
          <w:bCs/>
          <w:color w:val="595959" w:themeColor="text1" w:themeTint="A6"/>
          <w:sz w:val="24"/>
          <w:szCs w:val="24"/>
          <w:lang w:val="es-ES"/>
        </w:rPr>
      </w:pPr>
      <w:r w:rsidRPr="004640C7">
        <w:rPr>
          <w:bCs/>
          <w:color w:val="595959" w:themeColor="text1" w:themeTint="A6"/>
          <w:sz w:val="24"/>
          <w:szCs w:val="24"/>
          <w:lang w:val="es-ES"/>
        </w:rPr>
        <w:t>presupuestos y programa de trabajo Año 3 (2018-2019)</w:t>
      </w:r>
    </w:p>
    <w:p w:rsidR="004640C7" w:rsidRPr="004640C7" w:rsidRDefault="004640C7" w:rsidP="004640C7">
      <w:pPr>
        <w:pStyle w:val="Standard"/>
        <w:numPr>
          <w:ilvl w:val="0"/>
          <w:numId w:val="4"/>
        </w:numPr>
        <w:rPr>
          <w:bCs/>
          <w:color w:val="595959" w:themeColor="text1" w:themeTint="A6"/>
          <w:sz w:val="24"/>
          <w:szCs w:val="24"/>
          <w:lang w:val="es-ES"/>
        </w:rPr>
      </w:pPr>
      <w:r w:rsidRPr="004640C7">
        <w:rPr>
          <w:bCs/>
          <w:color w:val="595959" w:themeColor="text1" w:themeTint="A6"/>
          <w:sz w:val="24"/>
          <w:szCs w:val="24"/>
          <w:lang w:val="es-ES"/>
        </w:rPr>
        <w:t>cuentas año dos</w:t>
      </w:r>
    </w:p>
    <w:p w:rsidR="00A110F7" w:rsidRPr="008A2CD7" w:rsidRDefault="00A110F7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B406D" w:rsidRPr="0014432C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14432C">
        <w:rPr>
          <w:b/>
          <w:bCs/>
          <w:color w:val="595959" w:themeColor="text1" w:themeTint="A6"/>
          <w:sz w:val="24"/>
          <w:szCs w:val="24"/>
          <w:lang w:val="es-ES"/>
        </w:rPr>
        <w:t>1</w:t>
      </w:r>
      <w:r w:rsidR="00A110F7" w:rsidRPr="0014432C">
        <w:rPr>
          <w:b/>
          <w:bCs/>
          <w:color w:val="595959" w:themeColor="text1" w:themeTint="A6"/>
          <w:sz w:val="24"/>
          <w:szCs w:val="24"/>
          <w:lang w:val="es-ES"/>
        </w:rPr>
        <w:t>7</w:t>
      </w:r>
      <w:r w:rsidRPr="0014432C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="00595364" w:rsidRPr="0014432C">
        <w:rPr>
          <w:b/>
          <w:bCs/>
          <w:color w:val="595959" w:themeColor="text1" w:themeTint="A6"/>
          <w:sz w:val="24"/>
          <w:szCs w:val="24"/>
          <w:lang w:val="es-ES"/>
        </w:rPr>
        <w:t>40</w:t>
      </w:r>
      <w:r w:rsidRPr="0014432C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8A2CD7" w:rsidRPr="0014432C">
        <w:rPr>
          <w:b/>
          <w:bCs/>
          <w:color w:val="595959" w:themeColor="text1" w:themeTint="A6"/>
          <w:sz w:val="24"/>
          <w:szCs w:val="24"/>
          <w:lang w:val="es-ES"/>
        </w:rPr>
        <w:t>Rendimiento del MAC</w:t>
      </w:r>
    </w:p>
    <w:p w:rsidR="008B406D" w:rsidRPr="0014432C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B406D" w:rsidRPr="0014432C" w:rsidRDefault="00595364" w:rsidP="00A110F7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14432C">
        <w:rPr>
          <w:b/>
          <w:bCs/>
          <w:color w:val="595959" w:themeColor="text1" w:themeTint="A6"/>
          <w:sz w:val="24"/>
          <w:szCs w:val="24"/>
          <w:lang w:val="es-ES"/>
        </w:rPr>
        <w:t>18</w:t>
      </w:r>
      <w:r w:rsidR="008B406D" w:rsidRPr="0014432C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="00091F85">
        <w:rPr>
          <w:b/>
          <w:bCs/>
          <w:color w:val="595959" w:themeColor="text1" w:themeTint="A6"/>
          <w:sz w:val="24"/>
          <w:szCs w:val="24"/>
          <w:lang w:val="es-ES"/>
        </w:rPr>
        <w:t>15</w:t>
      </w:r>
      <w:r w:rsidR="008B406D" w:rsidRPr="0014432C">
        <w:rPr>
          <w:b/>
          <w:bCs/>
          <w:color w:val="595959" w:themeColor="text1" w:themeTint="A6"/>
          <w:sz w:val="24"/>
          <w:szCs w:val="24"/>
          <w:lang w:val="es-ES"/>
        </w:rPr>
        <w:t xml:space="preserve"> </w:t>
      </w:r>
      <w:r w:rsidR="008A2CD7" w:rsidRPr="0014432C">
        <w:rPr>
          <w:b/>
          <w:bCs/>
          <w:color w:val="595959" w:themeColor="text1" w:themeTint="A6"/>
          <w:sz w:val="24"/>
          <w:szCs w:val="24"/>
          <w:lang w:val="es-ES"/>
        </w:rPr>
        <w:t>Otros asuntos</w:t>
      </w:r>
    </w:p>
    <w:p w:rsidR="008B406D" w:rsidRPr="0014432C" w:rsidRDefault="008B406D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s-ES"/>
        </w:rPr>
      </w:pPr>
    </w:p>
    <w:p w:rsidR="008B406D" w:rsidRPr="0014432C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s-ES"/>
        </w:rPr>
      </w:pPr>
      <w:r w:rsidRPr="0014432C">
        <w:rPr>
          <w:b/>
          <w:bCs/>
          <w:color w:val="595959" w:themeColor="text1" w:themeTint="A6"/>
          <w:sz w:val="24"/>
          <w:szCs w:val="24"/>
          <w:lang w:val="es-ES"/>
        </w:rPr>
        <w:t>1</w:t>
      </w:r>
      <w:r w:rsidR="00A110F7" w:rsidRPr="0014432C">
        <w:rPr>
          <w:b/>
          <w:bCs/>
          <w:color w:val="595959" w:themeColor="text1" w:themeTint="A6"/>
          <w:sz w:val="24"/>
          <w:szCs w:val="24"/>
          <w:lang w:val="es-ES"/>
        </w:rPr>
        <w:t>8</w:t>
      </w:r>
      <w:r w:rsidR="00F3470E" w:rsidRPr="0014432C">
        <w:rPr>
          <w:b/>
          <w:bCs/>
          <w:color w:val="595959" w:themeColor="text1" w:themeTint="A6"/>
          <w:sz w:val="24"/>
          <w:szCs w:val="24"/>
          <w:lang w:val="es-ES"/>
        </w:rPr>
        <w:t>:</w:t>
      </w:r>
      <w:r w:rsidR="00091F85">
        <w:rPr>
          <w:b/>
          <w:bCs/>
          <w:color w:val="595959" w:themeColor="text1" w:themeTint="A6"/>
          <w:sz w:val="24"/>
          <w:szCs w:val="24"/>
          <w:lang w:val="es-ES"/>
        </w:rPr>
        <w:t>30</w:t>
      </w:r>
      <w:r w:rsidR="00F3470E" w:rsidRPr="0014432C">
        <w:rPr>
          <w:b/>
          <w:bCs/>
          <w:color w:val="595959" w:themeColor="text1" w:themeTint="A6"/>
          <w:sz w:val="24"/>
          <w:szCs w:val="24"/>
          <w:lang w:val="es-ES"/>
        </w:rPr>
        <w:t xml:space="preserve"> COCKTAIL </w:t>
      </w:r>
      <w:r w:rsidR="0014432C">
        <w:rPr>
          <w:b/>
          <w:bCs/>
          <w:color w:val="595959" w:themeColor="text1" w:themeTint="A6"/>
          <w:sz w:val="24"/>
          <w:szCs w:val="24"/>
          <w:lang w:val="es-ES"/>
        </w:rPr>
        <w:t>&amp; DINNER</w:t>
      </w:r>
    </w:p>
    <w:p w:rsidR="000F1267" w:rsidRPr="0014432C" w:rsidRDefault="000F1267">
      <w:pPr>
        <w:rPr>
          <w:lang w:val="es-ES"/>
        </w:rPr>
      </w:pPr>
    </w:p>
    <w:sectPr w:rsidR="000F1267" w:rsidRPr="0014432C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DD" w:rsidRDefault="00045FEC">
      <w:r>
        <w:separator/>
      </w:r>
    </w:p>
  </w:endnote>
  <w:endnote w:type="continuationSeparator" w:id="0">
    <w:p w:rsidR="00C406DD" w:rsidRDefault="0004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DB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F3470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DB2D3D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DB2D3D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F3470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F3470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F3470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DB2D3D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4640C7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4640C7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F3470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F3470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F3470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4640C7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DB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DD" w:rsidRDefault="00045FEC">
      <w:r>
        <w:separator/>
      </w:r>
    </w:p>
  </w:footnote>
  <w:footnote w:type="continuationSeparator" w:id="0">
    <w:p w:rsidR="00C406DD" w:rsidRDefault="00045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DB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DB2D3D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3470E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DB2D3D" w:rsidP="00AD5B8B">
    <w:pPr>
      <w:pStyle w:val="Header"/>
      <w:jc w:val="center"/>
    </w:pPr>
  </w:p>
  <w:p w:rsidR="00AD5B8B" w:rsidRDefault="00DB2D3D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DB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D7C14"/>
    <w:multiLevelType w:val="hybridMultilevel"/>
    <w:tmpl w:val="5F8CE6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45FEC"/>
    <w:rsid w:val="00091F85"/>
    <w:rsid w:val="000E6DE0"/>
    <w:rsid w:val="000F1267"/>
    <w:rsid w:val="0014432C"/>
    <w:rsid w:val="00301743"/>
    <w:rsid w:val="004640C7"/>
    <w:rsid w:val="00595364"/>
    <w:rsid w:val="005B5D7C"/>
    <w:rsid w:val="008A2CD7"/>
    <w:rsid w:val="008B406D"/>
    <w:rsid w:val="009B1933"/>
    <w:rsid w:val="009D702F"/>
    <w:rsid w:val="00A110F7"/>
    <w:rsid w:val="00C406DD"/>
    <w:rsid w:val="00DB2D3D"/>
    <w:rsid w:val="00F005BA"/>
    <w:rsid w:val="00F3470E"/>
    <w:rsid w:val="00F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9</cp:revision>
  <dcterms:created xsi:type="dcterms:W3CDTF">2018-04-12T07:25:00Z</dcterms:created>
  <dcterms:modified xsi:type="dcterms:W3CDTF">2018-05-18T15:07:00Z</dcterms:modified>
</cp:coreProperties>
</file>