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B0" w:rsidRPr="00551C35" w:rsidRDefault="00551C35" w:rsidP="002505B0">
      <w:pPr>
        <w:jc w:val="center"/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551C35"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DRAFT AGENDA</w:t>
      </w:r>
    </w:p>
    <w:p w:rsidR="002505B0" w:rsidRPr="00551C35" w:rsidRDefault="00E61957" w:rsidP="002505B0">
      <w:pPr>
        <w:jc w:val="center"/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WORKING GROUP 2</w:t>
      </w:r>
      <w:r w:rsidR="00551C35" w:rsidRPr="00551C35">
        <w:rPr>
          <w:rFonts w:ascii="Calibri" w:hAnsi="Calibri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: EU MARKET</w:t>
      </w:r>
    </w:p>
    <w:p w:rsidR="002505B0" w:rsidRPr="00E61957" w:rsidRDefault="00551C35" w:rsidP="002505B0">
      <w:pPr>
        <w:pStyle w:val="Standard"/>
        <w:ind w:left="720"/>
        <w:jc w:val="center"/>
        <w:rPr>
          <w:bCs/>
          <w:color w:val="595959" w:themeColor="text1" w:themeTint="A6"/>
        </w:rPr>
      </w:pPr>
      <w:r w:rsidRPr="00E61957">
        <w:rPr>
          <w:bCs/>
          <w:color w:val="595959" w:themeColor="text1" w:themeTint="A6"/>
        </w:rPr>
        <w:t>Thursday 18 October</w:t>
      </w:r>
      <w:r w:rsidR="002505B0" w:rsidRPr="00E61957">
        <w:rPr>
          <w:bCs/>
          <w:color w:val="595959" w:themeColor="text1" w:themeTint="A6"/>
        </w:rPr>
        <w:t xml:space="preserve"> 2018</w:t>
      </w:r>
    </w:p>
    <w:p w:rsidR="002505B0" w:rsidRPr="00E61957" w:rsidRDefault="002505B0" w:rsidP="002505B0">
      <w:pPr>
        <w:pStyle w:val="Standard"/>
        <w:ind w:left="720"/>
        <w:jc w:val="center"/>
        <w:rPr>
          <w:bCs/>
          <w:color w:val="595959" w:themeColor="text1" w:themeTint="A6"/>
        </w:rPr>
      </w:pPr>
      <w:r w:rsidRPr="00E61957">
        <w:rPr>
          <w:bCs/>
          <w:color w:val="595959" w:themeColor="text1" w:themeTint="A6"/>
        </w:rPr>
        <w:t>10h30-13h00</w:t>
      </w:r>
    </w:p>
    <w:p w:rsidR="002505B0" w:rsidRPr="00E61957" w:rsidRDefault="002505B0" w:rsidP="002505B0">
      <w:pPr>
        <w:pStyle w:val="Standard"/>
        <w:ind w:left="720"/>
        <w:jc w:val="center"/>
        <w:rPr>
          <w:bCs/>
          <w:color w:val="595959" w:themeColor="text1" w:themeTint="A6"/>
        </w:rPr>
      </w:pPr>
      <w:r w:rsidRPr="00E61957">
        <w:rPr>
          <w:bCs/>
          <w:color w:val="595959" w:themeColor="text1" w:themeTint="A6"/>
        </w:rPr>
        <w:t>SOFITEL</w:t>
      </w:r>
    </w:p>
    <w:p w:rsidR="00713ECF" w:rsidRPr="00E61957" w:rsidRDefault="002505B0" w:rsidP="002505B0">
      <w:pPr>
        <w:pStyle w:val="Standard"/>
        <w:ind w:left="720"/>
        <w:jc w:val="center"/>
        <w:rPr>
          <w:color w:val="595959" w:themeColor="text1" w:themeTint="A6"/>
        </w:rPr>
      </w:pPr>
      <w:r w:rsidRPr="00E61957">
        <w:rPr>
          <w:bCs/>
          <w:color w:val="595959" w:themeColor="text1" w:themeTint="A6"/>
        </w:rPr>
        <w:t xml:space="preserve">Place Jourdan 1, 1040 </w:t>
      </w:r>
      <w:proofErr w:type="spellStart"/>
      <w:r w:rsidRPr="00E61957">
        <w:rPr>
          <w:bCs/>
          <w:color w:val="595959" w:themeColor="text1" w:themeTint="A6"/>
        </w:rPr>
        <w:t>Bruxelles</w:t>
      </w:r>
      <w:proofErr w:type="spellEnd"/>
    </w:p>
    <w:p w:rsidR="003D217D" w:rsidRPr="00E61957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4D3A64" w:rsidRPr="00E61957" w:rsidRDefault="000C67CE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 w:rsidRPr="00E61957">
        <w:rPr>
          <w:b/>
          <w:bCs/>
          <w:color w:val="595959" w:themeColor="text1" w:themeTint="A6"/>
          <w:sz w:val="24"/>
          <w:szCs w:val="24"/>
        </w:rPr>
        <w:t>10</w:t>
      </w:r>
      <w:r w:rsidR="005D2CD3" w:rsidRPr="00E61957">
        <w:rPr>
          <w:b/>
          <w:bCs/>
          <w:color w:val="595959" w:themeColor="text1" w:themeTint="A6"/>
          <w:sz w:val="24"/>
          <w:szCs w:val="24"/>
        </w:rPr>
        <w:t>:</w:t>
      </w:r>
      <w:r w:rsidR="00E33E38" w:rsidRPr="00E61957">
        <w:rPr>
          <w:b/>
          <w:bCs/>
          <w:color w:val="595959" w:themeColor="text1" w:themeTint="A6"/>
          <w:sz w:val="24"/>
          <w:szCs w:val="24"/>
        </w:rPr>
        <w:t>30</w:t>
      </w:r>
      <w:r w:rsidR="003D5547" w:rsidRPr="00E6195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551C35" w:rsidRPr="00E61957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5325B6" w:rsidRPr="00E61957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CD3F78" w:rsidRPr="00551C35" w:rsidRDefault="000C67CE" w:rsidP="00CD3F78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 w:rsidRPr="00551C35">
        <w:rPr>
          <w:b/>
          <w:bCs/>
          <w:color w:val="595959" w:themeColor="text1" w:themeTint="A6"/>
          <w:sz w:val="24"/>
          <w:szCs w:val="24"/>
        </w:rPr>
        <w:t>10</w:t>
      </w:r>
      <w:r w:rsidR="005D2CD3" w:rsidRPr="00551C35">
        <w:rPr>
          <w:b/>
          <w:bCs/>
          <w:color w:val="595959" w:themeColor="text1" w:themeTint="A6"/>
          <w:sz w:val="24"/>
          <w:szCs w:val="24"/>
        </w:rPr>
        <w:t>:</w:t>
      </w:r>
      <w:r w:rsidR="00E33E38" w:rsidRPr="00551C35">
        <w:rPr>
          <w:b/>
          <w:bCs/>
          <w:color w:val="595959" w:themeColor="text1" w:themeTint="A6"/>
          <w:sz w:val="24"/>
          <w:szCs w:val="24"/>
        </w:rPr>
        <w:t xml:space="preserve">35 </w:t>
      </w:r>
      <w:r w:rsidR="002505B0" w:rsidRPr="00551C35">
        <w:rPr>
          <w:b/>
          <w:bCs/>
          <w:color w:val="595959" w:themeColor="text1" w:themeTint="A6"/>
          <w:sz w:val="24"/>
          <w:szCs w:val="24"/>
        </w:rPr>
        <w:t xml:space="preserve">Adoption </w:t>
      </w:r>
      <w:r w:rsidR="00551C35" w:rsidRPr="00551C35">
        <w:rPr>
          <w:b/>
          <w:bCs/>
          <w:color w:val="595959" w:themeColor="text1" w:themeTint="A6"/>
          <w:sz w:val="24"/>
          <w:szCs w:val="24"/>
        </w:rPr>
        <w:t xml:space="preserve">of agenda and minutes last meeting </w:t>
      </w:r>
      <w:r w:rsidRPr="00551C35">
        <w:rPr>
          <w:b/>
          <w:bCs/>
          <w:color w:val="595959" w:themeColor="text1" w:themeTint="A6"/>
          <w:sz w:val="24"/>
          <w:szCs w:val="24"/>
        </w:rPr>
        <w:t>(24.05.18)</w:t>
      </w:r>
    </w:p>
    <w:p w:rsidR="005325B6" w:rsidRPr="00551C35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E61957" w:rsidRPr="00551C35" w:rsidRDefault="00222854" w:rsidP="00E6195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 w:rsidRPr="00E61957">
        <w:rPr>
          <w:b/>
          <w:bCs/>
          <w:color w:val="595959" w:themeColor="text1" w:themeTint="A6"/>
          <w:sz w:val="24"/>
          <w:szCs w:val="24"/>
        </w:rPr>
        <w:t xml:space="preserve">10:40 </w:t>
      </w:r>
      <w:r w:rsidR="00E61957" w:rsidRPr="00551C35">
        <w:rPr>
          <w:b/>
          <w:bCs/>
          <w:color w:val="595959" w:themeColor="text1" w:themeTint="A6"/>
          <w:sz w:val="24"/>
          <w:szCs w:val="24"/>
        </w:rPr>
        <w:t>Control Regulation:</w:t>
      </w:r>
    </w:p>
    <w:p w:rsidR="00E61957" w:rsidRPr="00551C35" w:rsidRDefault="00E61957" w:rsidP="00E61957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r w:rsidRPr="00551C35">
        <w:rPr>
          <w:bCs/>
          <w:color w:val="595959" w:themeColor="text1" w:themeTint="A6"/>
          <w:sz w:val="24"/>
          <w:szCs w:val="24"/>
        </w:rPr>
        <w:t xml:space="preserve">• Work done within the Focus Group </w:t>
      </w:r>
    </w:p>
    <w:p w:rsidR="00E61957" w:rsidRPr="00551C35" w:rsidRDefault="00E61957" w:rsidP="00E61957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r w:rsidRPr="00551C35">
        <w:rPr>
          <w:bCs/>
          <w:color w:val="595959" w:themeColor="text1" w:themeTint="A6"/>
          <w:sz w:val="24"/>
          <w:szCs w:val="24"/>
        </w:rPr>
        <w:t>• Commission’s proposal</w:t>
      </w:r>
    </w:p>
    <w:p w:rsidR="00E61957" w:rsidRPr="00551C35" w:rsidRDefault="00E61957" w:rsidP="00E61957">
      <w:pPr>
        <w:pStyle w:val="Standard"/>
        <w:ind w:left="1440"/>
        <w:jc w:val="both"/>
        <w:rPr>
          <w:bCs/>
          <w:color w:val="595959" w:themeColor="text1" w:themeTint="A6"/>
          <w:sz w:val="24"/>
          <w:szCs w:val="24"/>
        </w:rPr>
      </w:pPr>
      <w:r w:rsidRPr="00551C35">
        <w:rPr>
          <w:bCs/>
          <w:color w:val="595959" w:themeColor="text1" w:themeTint="A6"/>
          <w:sz w:val="24"/>
          <w:szCs w:val="24"/>
        </w:rPr>
        <w:t>• Consideration of MAC opinion</w:t>
      </w:r>
    </w:p>
    <w:p w:rsidR="00E61957" w:rsidRDefault="00E61957" w:rsidP="00E6195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E61957" w:rsidRDefault="00E61957" w:rsidP="00E6195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11:45 Coffee break </w:t>
      </w:r>
    </w:p>
    <w:p w:rsidR="00E61957" w:rsidRDefault="00E61957" w:rsidP="00E6195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3958C8" w:rsidRDefault="00E61957" w:rsidP="00E6195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12:00 </w:t>
      </w:r>
      <w:r w:rsidR="003958C8">
        <w:rPr>
          <w:b/>
          <w:bCs/>
          <w:color w:val="595959" w:themeColor="text1" w:themeTint="A6"/>
          <w:sz w:val="24"/>
          <w:szCs w:val="24"/>
        </w:rPr>
        <w:t xml:space="preserve">Presentation Report </w:t>
      </w:r>
      <w:r w:rsidR="003958C8" w:rsidRPr="003958C8">
        <w:rPr>
          <w:b/>
          <w:bCs/>
          <w:color w:val="595959" w:themeColor="text1" w:themeTint="A6"/>
          <w:sz w:val="24"/>
          <w:szCs w:val="24"/>
        </w:rPr>
        <w:t>STECF AER Fish Processing Industry 2017</w:t>
      </w:r>
    </w:p>
    <w:p w:rsidR="003958C8" w:rsidRDefault="003958C8" w:rsidP="003958C8">
      <w:pPr>
        <w:pStyle w:val="Standard"/>
        <w:numPr>
          <w:ilvl w:val="0"/>
          <w:numId w:val="38"/>
        </w:numPr>
        <w:jc w:val="both"/>
        <w:rPr>
          <w:bCs/>
          <w:color w:val="595959" w:themeColor="text1" w:themeTint="A6"/>
          <w:sz w:val="24"/>
          <w:szCs w:val="24"/>
        </w:rPr>
      </w:pPr>
      <w:r w:rsidRPr="003958C8">
        <w:rPr>
          <w:bCs/>
          <w:color w:val="595959" w:themeColor="text1" w:themeTint="A6"/>
          <w:sz w:val="24"/>
          <w:szCs w:val="24"/>
        </w:rPr>
        <w:t>Discussion among members</w:t>
      </w:r>
      <w:r>
        <w:rPr>
          <w:bCs/>
          <w:color w:val="595959" w:themeColor="text1" w:themeTint="A6"/>
          <w:sz w:val="24"/>
          <w:szCs w:val="24"/>
        </w:rPr>
        <w:t xml:space="preserve">: </w:t>
      </w:r>
    </w:p>
    <w:p w:rsidR="003958C8" w:rsidRDefault="003958C8" w:rsidP="003958C8">
      <w:pPr>
        <w:pStyle w:val="Standard"/>
        <w:numPr>
          <w:ilvl w:val="0"/>
          <w:numId w:val="39"/>
        </w:numPr>
        <w:jc w:val="both"/>
        <w:rPr>
          <w:bCs/>
          <w:color w:val="595959" w:themeColor="text1" w:themeTint="A6"/>
          <w:sz w:val="24"/>
          <w:szCs w:val="24"/>
        </w:rPr>
      </w:pPr>
      <w:r w:rsidRPr="003958C8">
        <w:rPr>
          <w:bCs/>
          <w:color w:val="595959" w:themeColor="text1" w:themeTint="A6"/>
          <w:sz w:val="24"/>
          <w:szCs w:val="24"/>
        </w:rPr>
        <w:t>a</w:t>
      </w:r>
      <w:r w:rsidRPr="003958C8">
        <w:rPr>
          <w:bCs/>
          <w:color w:val="595959" w:themeColor="text1" w:themeTint="A6"/>
          <w:sz w:val="24"/>
          <w:szCs w:val="24"/>
        </w:rPr>
        <w:t>dded value of a good and trustable AER Fish Processing Industry report</w:t>
      </w:r>
    </w:p>
    <w:p w:rsidR="003958C8" w:rsidRDefault="003958C8" w:rsidP="003958C8">
      <w:pPr>
        <w:pStyle w:val="Standard"/>
        <w:numPr>
          <w:ilvl w:val="0"/>
          <w:numId w:val="39"/>
        </w:numPr>
        <w:jc w:val="both"/>
        <w:rPr>
          <w:bCs/>
          <w:color w:val="595959" w:themeColor="text1" w:themeTint="A6"/>
          <w:sz w:val="24"/>
          <w:szCs w:val="24"/>
        </w:rPr>
      </w:pPr>
      <w:r w:rsidRPr="003958C8">
        <w:rPr>
          <w:bCs/>
          <w:color w:val="595959" w:themeColor="text1" w:themeTint="A6"/>
          <w:sz w:val="24"/>
          <w:szCs w:val="24"/>
        </w:rPr>
        <w:t>What information is useful and what information is not useful in the current report</w:t>
      </w:r>
    </w:p>
    <w:p w:rsidR="003958C8" w:rsidRPr="003958C8" w:rsidRDefault="003958C8" w:rsidP="003958C8">
      <w:pPr>
        <w:pStyle w:val="Standard"/>
        <w:numPr>
          <w:ilvl w:val="0"/>
          <w:numId w:val="39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Suggestions for improvement</w:t>
      </w:r>
    </w:p>
    <w:p w:rsidR="0078738F" w:rsidRPr="002505B0" w:rsidRDefault="0078738F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2505B0" w:rsidRDefault="00E61957" w:rsidP="00E61957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  <w:r>
        <w:rPr>
          <w:b/>
          <w:bCs/>
          <w:color w:val="595959" w:themeColor="text1" w:themeTint="A6"/>
          <w:sz w:val="24"/>
          <w:szCs w:val="24"/>
          <w:lang w:val="fr-BE"/>
        </w:rPr>
        <w:t>12</w:t>
      </w:r>
      <w:r w:rsidR="00222854" w:rsidRPr="002505B0">
        <w:rPr>
          <w:b/>
          <w:bCs/>
          <w:color w:val="595959" w:themeColor="text1" w:themeTint="A6"/>
          <w:sz w:val="24"/>
          <w:szCs w:val="24"/>
          <w:lang w:val="fr-BE"/>
        </w:rPr>
        <w:t>:</w:t>
      </w:r>
      <w:r w:rsidR="003958C8">
        <w:rPr>
          <w:b/>
          <w:bCs/>
          <w:color w:val="595959" w:themeColor="text1" w:themeTint="A6"/>
          <w:sz w:val="24"/>
          <w:szCs w:val="24"/>
          <w:lang w:val="fr-BE"/>
        </w:rPr>
        <w:t>3</w:t>
      </w:r>
      <w:r>
        <w:rPr>
          <w:b/>
          <w:bCs/>
          <w:color w:val="595959" w:themeColor="text1" w:themeTint="A6"/>
          <w:sz w:val="24"/>
          <w:szCs w:val="24"/>
          <w:lang w:val="fr-BE"/>
        </w:rPr>
        <w:t xml:space="preserve">0 </w:t>
      </w:r>
      <w:proofErr w:type="spellStart"/>
      <w:r w:rsidR="00551C35">
        <w:rPr>
          <w:b/>
          <w:bCs/>
          <w:color w:val="595959" w:themeColor="text1" w:themeTint="A6"/>
          <w:sz w:val="24"/>
          <w:szCs w:val="24"/>
          <w:lang w:val="fr-BE"/>
        </w:rPr>
        <w:t>Statistics</w:t>
      </w:r>
      <w:proofErr w:type="spellEnd"/>
      <w:r w:rsidR="002505B0" w:rsidRPr="002505B0">
        <w:rPr>
          <w:b/>
          <w:bCs/>
          <w:color w:val="595959" w:themeColor="text1" w:themeTint="A6"/>
          <w:sz w:val="24"/>
          <w:szCs w:val="24"/>
          <w:lang w:val="fr-BE"/>
        </w:rPr>
        <w:t xml:space="preserve"> PRODCOM: </w:t>
      </w:r>
      <w:proofErr w:type="spellStart"/>
      <w:r w:rsidR="00551C35">
        <w:rPr>
          <w:b/>
          <w:bCs/>
          <w:color w:val="595959" w:themeColor="text1" w:themeTint="A6"/>
          <w:sz w:val="24"/>
          <w:szCs w:val="24"/>
          <w:lang w:val="fr-BE"/>
        </w:rPr>
        <w:t>amendment</w:t>
      </w:r>
      <w:proofErr w:type="spellEnd"/>
      <w:r w:rsidR="00551C35">
        <w:rPr>
          <w:b/>
          <w:bCs/>
          <w:color w:val="595959" w:themeColor="text1" w:themeTint="A6"/>
          <w:sz w:val="24"/>
          <w:szCs w:val="24"/>
          <w:lang w:val="fr-BE"/>
        </w:rPr>
        <w:t xml:space="preserve"> </w:t>
      </w:r>
      <w:proofErr w:type="spellStart"/>
      <w:r w:rsidR="00551C35">
        <w:rPr>
          <w:b/>
          <w:bCs/>
          <w:color w:val="595959" w:themeColor="text1" w:themeTint="A6"/>
          <w:sz w:val="24"/>
          <w:szCs w:val="24"/>
          <w:lang w:val="fr-BE"/>
        </w:rPr>
        <w:t>proposal</w:t>
      </w:r>
      <w:proofErr w:type="spellEnd"/>
    </w:p>
    <w:p w:rsidR="001B3FD9" w:rsidRPr="001B3FD9" w:rsidRDefault="001B3FD9" w:rsidP="001B3FD9">
      <w:pPr>
        <w:pStyle w:val="Standard"/>
        <w:numPr>
          <w:ilvl w:val="0"/>
          <w:numId w:val="38"/>
        </w:numPr>
        <w:jc w:val="both"/>
        <w:rPr>
          <w:bCs/>
          <w:color w:val="595959" w:themeColor="text1" w:themeTint="A6"/>
          <w:sz w:val="24"/>
          <w:szCs w:val="24"/>
          <w:lang w:val="fr-BE"/>
        </w:rPr>
      </w:pPr>
      <w:proofErr w:type="spellStart"/>
      <w:r w:rsidRPr="001B3FD9">
        <w:rPr>
          <w:bCs/>
          <w:color w:val="595959" w:themeColor="text1" w:themeTint="A6"/>
          <w:sz w:val="24"/>
          <w:szCs w:val="24"/>
          <w:lang w:val="fr-BE"/>
        </w:rPr>
        <w:t>Presentation</w:t>
      </w:r>
      <w:proofErr w:type="spellEnd"/>
      <w:r w:rsidRPr="001B3FD9">
        <w:rPr>
          <w:bCs/>
          <w:color w:val="595959" w:themeColor="text1" w:themeTint="A6"/>
          <w:sz w:val="24"/>
          <w:szCs w:val="24"/>
          <w:lang w:val="fr-BE"/>
        </w:rPr>
        <w:t xml:space="preserve"> M</w:t>
      </w:r>
      <w:bookmarkStart w:id="0" w:name="_GoBack"/>
      <w:bookmarkEnd w:id="0"/>
      <w:r w:rsidRPr="001B3FD9">
        <w:rPr>
          <w:bCs/>
          <w:color w:val="595959" w:themeColor="text1" w:themeTint="A6"/>
          <w:sz w:val="24"/>
          <w:szCs w:val="24"/>
          <w:lang w:val="fr-BE"/>
        </w:rPr>
        <w:t>. Keller</w:t>
      </w:r>
    </w:p>
    <w:p w:rsidR="00551C35" w:rsidRPr="00551C35" w:rsidRDefault="00551C35" w:rsidP="00551C35">
      <w:pPr>
        <w:pStyle w:val="Standard"/>
        <w:numPr>
          <w:ilvl w:val="0"/>
          <w:numId w:val="35"/>
        </w:numPr>
        <w:jc w:val="both"/>
        <w:rPr>
          <w:bCs/>
          <w:color w:val="595959" w:themeColor="text1" w:themeTint="A6"/>
          <w:sz w:val="24"/>
          <w:szCs w:val="24"/>
        </w:rPr>
      </w:pPr>
      <w:r w:rsidRPr="00551C35">
        <w:rPr>
          <w:bCs/>
          <w:color w:val="595959" w:themeColor="text1" w:themeTint="A6"/>
          <w:sz w:val="24"/>
          <w:szCs w:val="24"/>
        </w:rPr>
        <w:t>Exchange of views with Commission</w:t>
      </w:r>
    </w:p>
    <w:p w:rsidR="002505B0" w:rsidRPr="00551C35" w:rsidRDefault="002505B0" w:rsidP="00E61957">
      <w:pPr>
        <w:pStyle w:val="Standard"/>
        <w:jc w:val="both"/>
        <w:rPr>
          <w:bCs/>
          <w:color w:val="595959" w:themeColor="text1" w:themeTint="A6"/>
          <w:sz w:val="24"/>
          <w:szCs w:val="24"/>
        </w:rPr>
      </w:pPr>
    </w:p>
    <w:p w:rsidR="00E61957" w:rsidRPr="00E61957" w:rsidRDefault="00E61957" w:rsidP="00E61957">
      <w:pPr>
        <w:pStyle w:val="Standard"/>
        <w:ind w:left="720"/>
        <w:jc w:val="both"/>
        <w:rPr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12:4</w:t>
      </w:r>
      <w:r w:rsidR="003958C8">
        <w:rPr>
          <w:b/>
          <w:bCs/>
          <w:color w:val="595959" w:themeColor="text1" w:themeTint="A6"/>
          <w:sz w:val="24"/>
          <w:szCs w:val="24"/>
        </w:rPr>
        <w:t>5</w:t>
      </w:r>
      <w:r>
        <w:rPr>
          <w:b/>
          <w:bCs/>
          <w:color w:val="595959" w:themeColor="text1" w:themeTint="A6"/>
          <w:sz w:val="24"/>
          <w:szCs w:val="24"/>
        </w:rPr>
        <w:t xml:space="preserve"> </w:t>
      </w:r>
      <w:r w:rsidRPr="00E61957">
        <w:rPr>
          <w:b/>
          <w:bCs/>
          <w:color w:val="595959" w:themeColor="text1" w:themeTint="A6"/>
          <w:sz w:val="24"/>
          <w:szCs w:val="24"/>
        </w:rPr>
        <w:t>Update on Level Playing Field</w:t>
      </w:r>
    </w:p>
    <w:p w:rsidR="002505B0" w:rsidRDefault="00E61957" w:rsidP="00E61957">
      <w:pPr>
        <w:pStyle w:val="Standard"/>
        <w:numPr>
          <w:ilvl w:val="0"/>
          <w:numId w:val="37"/>
        </w:numPr>
        <w:jc w:val="both"/>
        <w:rPr>
          <w:b/>
          <w:bCs/>
          <w:color w:val="595959" w:themeColor="text1" w:themeTint="A6"/>
          <w:sz w:val="24"/>
          <w:szCs w:val="24"/>
        </w:rPr>
      </w:pPr>
      <w:r w:rsidRPr="00E61957">
        <w:rPr>
          <w:bCs/>
          <w:color w:val="595959" w:themeColor="text1" w:themeTint="A6"/>
          <w:sz w:val="24"/>
          <w:szCs w:val="24"/>
        </w:rPr>
        <w:t xml:space="preserve">Work done so far within the Focus Group on Level Playing Field </w:t>
      </w:r>
    </w:p>
    <w:p w:rsidR="000C67CE" w:rsidRDefault="000C67CE" w:rsidP="003958C8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95C23" w:rsidRPr="005325B6" w:rsidRDefault="000C67CE" w:rsidP="000C67CE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13:00 </w:t>
      </w:r>
      <w:r w:rsidR="00551C35">
        <w:rPr>
          <w:b/>
          <w:bCs/>
          <w:color w:val="595959" w:themeColor="text1" w:themeTint="A6"/>
          <w:sz w:val="24"/>
          <w:szCs w:val="24"/>
        </w:rPr>
        <w:t>End of the meeting</w:t>
      </w:r>
    </w:p>
    <w:sectPr w:rsidR="00595C23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8F" w:rsidRDefault="00925A8F" w:rsidP="009C2198">
      <w:r>
        <w:separator/>
      </w:r>
    </w:p>
  </w:endnote>
  <w:endnote w:type="continuationSeparator" w:id="0">
    <w:p w:rsidR="00925A8F" w:rsidRDefault="00925A8F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925A8F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925A8F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8F" w:rsidRDefault="00925A8F" w:rsidP="009C2198">
      <w:r w:rsidRPr="009C2198">
        <w:rPr>
          <w:color w:val="000000"/>
        </w:rPr>
        <w:separator/>
      </w:r>
    </w:p>
  </w:footnote>
  <w:footnote w:type="continuationSeparator" w:id="0">
    <w:p w:rsidR="00925A8F" w:rsidRDefault="00925A8F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925A8F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976"/>
    <w:multiLevelType w:val="hybridMultilevel"/>
    <w:tmpl w:val="600C1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D94153"/>
    <w:multiLevelType w:val="hybridMultilevel"/>
    <w:tmpl w:val="8326E7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9D59D4"/>
    <w:multiLevelType w:val="hybridMultilevel"/>
    <w:tmpl w:val="A96AF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A4D9D"/>
    <w:multiLevelType w:val="hybridMultilevel"/>
    <w:tmpl w:val="677099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66B08BA"/>
    <w:multiLevelType w:val="hybridMultilevel"/>
    <w:tmpl w:val="B8D2C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34743"/>
    <w:multiLevelType w:val="hybridMultilevel"/>
    <w:tmpl w:val="149E731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0A0035E"/>
    <w:multiLevelType w:val="hybridMultilevel"/>
    <w:tmpl w:val="B2168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6"/>
  </w:num>
  <w:num w:numId="2">
    <w:abstractNumId w:val="26"/>
  </w:num>
  <w:num w:numId="3">
    <w:abstractNumId w:val="13"/>
  </w:num>
  <w:num w:numId="4">
    <w:abstractNumId w:val="1"/>
  </w:num>
  <w:num w:numId="5">
    <w:abstractNumId w:val="18"/>
  </w:num>
  <w:num w:numId="6">
    <w:abstractNumId w:val="19"/>
  </w:num>
  <w:num w:numId="7">
    <w:abstractNumId w:val="16"/>
  </w:num>
  <w:num w:numId="8">
    <w:abstractNumId w:val="4"/>
  </w:num>
  <w:num w:numId="9">
    <w:abstractNumId w:val="11"/>
  </w:num>
  <w:num w:numId="10">
    <w:abstractNumId w:val="34"/>
  </w:num>
  <w:num w:numId="11">
    <w:abstractNumId w:val="17"/>
  </w:num>
  <w:num w:numId="12">
    <w:abstractNumId w:val="21"/>
  </w:num>
  <w:num w:numId="13">
    <w:abstractNumId w:val="5"/>
  </w:num>
  <w:num w:numId="14">
    <w:abstractNumId w:val="8"/>
  </w:num>
  <w:num w:numId="15">
    <w:abstractNumId w:val="28"/>
  </w:num>
  <w:num w:numId="16">
    <w:abstractNumId w:val="38"/>
  </w:num>
  <w:num w:numId="17">
    <w:abstractNumId w:val="27"/>
  </w:num>
  <w:num w:numId="18">
    <w:abstractNumId w:val="20"/>
  </w:num>
  <w:num w:numId="19">
    <w:abstractNumId w:val="37"/>
  </w:num>
  <w:num w:numId="20">
    <w:abstractNumId w:val="25"/>
  </w:num>
  <w:num w:numId="21">
    <w:abstractNumId w:val="32"/>
  </w:num>
  <w:num w:numId="22">
    <w:abstractNumId w:val="22"/>
  </w:num>
  <w:num w:numId="23">
    <w:abstractNumId w:val="12"/>
  </w:num>
  <w:num w:numId="24">
    <w:abstractNumId w:val="24"/>
  </w:num>
  <w:num w:numId="25">
    <w:abstractNumId w:val="14"/>
  </w:num>
  <w:num w:numId="26">
    <w:abstractNumId w:val="6"/>
  </w:num>
  <w:num w:numId="27">
    <w:abstractNumId w:val="35"/>
  </w:num>
  <w:num w:numId="28">
    <w:abstractNumId w:val="23"/>
  </w:num>
  <w:num w:numId="29">
    <w:abstractNumId w:val="10"/>
  </w:num>
  <w:num w:numId="30">
    <w:abstractNumId w:val="33"/>
  </w:num>
  <w:num w:numId="31">
    <w:abstractNumId w:val="31"/>
  </w:num>
  <w:num w:numId="32">
    <w:abstractNumId w:val="30"/>
  </w:num>
  <w:num w:numId="33">
    <w:abstractNumId w:val="29"/>
  </w:num>
  <w:num w:numId="34">
    <w:abstractNumId w:val="3"/>
  </w:num>
  <w:num w:numId="35">
    <w:abstractNumId w:val="9"/>
  </w:num>
  <w:num w:numId="36">
    <w:abstractNumId w:val="7"/>
  </w:num>
  <w:num w:numId="37">
    <w:abstractNumId w:val="2"/>
  </w:num>
  <w:num w:numId="38">
    <w:abstractNumId w:val="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A1E23"/>
    <w:rsid w:val="000A529A"/>
    <w:rsid w:val="000C67CE"/>
    <w:rsid w:val="000E5694"/>
    <w:rsid w:val="000F3750"/>
    <w:rsid w:val="001048EA"/>
    <w:rsid w:val="00126029"/>
    <w:rsid w:val="001A7073"/>
    <w:rsid w:val="001B0F9C"/>
    <w:rsid w:val="001B3FD9"/>
    <w:rsid w:val="001C4569"/>
    <w:rsid w:val="001E10F9"/>
    <w:rsid w:val="001E642D"/>
    <w:rsid w:val="00202419"/>
    <w:rsid w:val="00222854"/>
    <w:rsid w:val="002505B0"/>
    <w:rsid w:val="00274FCE"/>
    <w:rsid w:val="0028554A"/>
    <w:rsid w:val="00287A84"/>
    <w:rsid w:val="0029158B"/>
    <w:rsid w:val="002B4884"/>
    <w:rsid w:val="002D5F08"/>
    <w:rsid w:val="0031129C"/>
    <w:rsid w:val="00355FD2"/>
    <w:rsid w:val="003622CC"/>
    <w:rsid w:val="00392380"/>
    <w:rsid w:val="003958C8"/>
    <w:rsid w:val="003D217D"/>
    <w:rsid w:val="003D5547"/>
    <w:rsid w:val="003F0B58"/>
    <w:rsid w:val="003F61FA"/>
    <w:rsid w:val="004178BA"/>
    <w:rsid w:val="004D3A64"/>
    <w:rsid w:val="004F106B"/>
    <w:rsid w:val="004F7A62"/>
    <w:rsid w:val="005325B6"/>
    <w:rsid w:val="00551C35"/>
    <w:rsid w:val="005601CB"/>
    <w:rsid w:val="00575FB2"/>
    <w:rsid w:val="00592FD1"/>
    <w:rsid w:val="005931CD"/>
    <w:rsid w:val="00595C23"/>
    <w:rsid w:val="005A119F"/>
    <w:rsid w:val="005A2A03"/>
    <w:rsid w:val="005C3C41"/>
    <w:rsid w:val="005D2CD3"/>
    <w:rsid w:val="005D43F3"/>
    <w:rsid w:val="005E32E1"/>
    <w:rsid w:val="00675F8E"/>
    <w:rsid w:val="00681104"/>
    <w:rsid w:val="0068135A"/>
    <w:rsid w:val="006907E6"/>
    <w:rsid w:val="006D10EF"/>
    <w:rsid w:val="00713ECF"/>
    <w:rsid w:val="00714E76"/>
    <w:rsid w:val="00760DDC"/>
    <w:rsid w:val="007644B8"/>
    <w:rsid w:val="0078738F"/>
    <w:rsid w:val="007932F4"/>
    <w:rsid w:val="007C516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25A8F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6707F"/>
    <w:rsid w:val="00AA2A01"/>
    <w:rsid w:val="00AD251E"/>
    <w:rsid w:val="00AD5B8B"/>
    <w:rsid w:val="00AF7347"/>
    <w:rsid w:val="00B1181D"/>
    <w:rsid w:val="00B13981"/>
    <w:rsid w:val="00B243D6"/>
    <w:rsid w:val="00B37043"/>
    <w:rsid w:val="00B505B6"/>
    <w:rsid w:val="00B837BB"/>
    <w:rsid w:val="00BB02EF"/>
    <w:rsid w:val="00BE5934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E32D9"/>
    <w:rsid w:val="00E312E0"/>
    <w:rsid w:val="00E33E38"/>
    <w:rsid w:val="00E4305E"/>
    <w:rsid w:val="00E61957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8F79-8A23-4EEF-9C24-8DA9511B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25</cp:revision>
  <cp:lastPrinted>2017-10-10T12:00:00Z</cp:lastPrinted>
  <dcterms:created xsi:type="dcterms:W3CDTF">2018-04-03T08:54:00Z</dcterms:created>
  <dcterms:modified xsi:type="dcterms:W3CDTF">2018-10-15T15:05:00Z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